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EDB" w:rsidRDefault="00750EDB" w:rsidP="003E4520">
      <w:pPr>
        <w:spacing w:after="0" w:line="240" w:lineRule="auto"/>
        <w:rPr>
          <w:b/>
          <w:i/>
          <w:color w:val="0000FF"/>
          <w:sz w:val="20"/>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90pt;height:55.5pt;z-index:251658240" o:allowincell="f">
            <v:imagedata r:id="rId4" o:title=""/>
            <w10:wrap type="topAndBottom"/>
          </v:shape>
          <o:OLEObject Type="Embed" ProgID="MSPhotoEd.3" ShapeID="_x0000_s1026" DrawAspect="Content" ObjectID="_1411287542" r:id="rId5"/>
        </w:pict>
      </w:r>
      <w:r>
        <w:rPr>
          <w:b/>
          <w:i/>
          <w:color w:val="0000FF"/>
          <w:sz w:val="20"/>
        </w:rPr>
        <w:t>Asociación de Defensa de Derechos</w:t>
      </w:r>
    </w:p>
    <w:p w:rsidR="00750EDB" w:rsidRDefault="00750EDB" w:rsidP="003E4520">
      <w:pPr>
        <w:spacing w:after="0" w:line="240" w:lineRule="auto"/>
        <w:rPr>
          <w:b/>
          <w:i/>
          <w:color w:val="0000FF"/>
          <w:sz w:val="20"/>
        </w:rPr>
      </w:pPr>
      <w:r>
        <w:rPr>
          <w:b/>
          <w:i/>
          <w:color w:val="0000FF"/>
          <w:sz w:val="20"/>
        </w:rPr>
        <w:t>De Usuarios y Consumidores</w:t>
      </w:r>
    </w:p>
    <w:p w:rsidR="00750EDB" w:rsidRDefault="00750EDB" w:rsidP="003E4520">
      <w:pPr>
        <w:spacing w:after="0" w:line="240" w:lineRule="auto"/>
        <w:rPr>
          <w:b/>
          <w:i/>
          <w:color w:val="0000FF"/>
          <w:sz w:val="20"/>
        </w:rPr>
      </w:pPr>
      <w:r>
        <w:rPr>
          <w:b/>
          <w:i/>
          <w:color w:val="0000FF"/>
          <w:sz w:val="20"/>
        </w:rPr>
        <w:t>(RNAC n° 0021 – Reg. Pcia. Bs. As AC 0010)</w:t>
      </w:r>
    </w:p>
    <w:p w:rsidR="00750EDB" w:rsidRDefault="00750EDB" w:rsidP="003E4520">
      <w:pPr>
        <w:spacing w:after="0" w:line="240" w:lineRule="auto"/>
        <w:rPr>
          <w:b/>
          <w:i/>
          <w:color w:val="0000FF"/>
          <w:sz w:val="20"/>
        </w:rPr>
      </w:pPr>
      <w:r>
        <w:rPr>
          <w:b/>
          <w:i/>
          <w:color w:val="0000FF"/>
          <w:sz w:val="20"/>
        </w:rPr>
        <w:t>29 de Septiembre 1960, 1° piso, Of. 46, Lanús</w:t>
      </w:r>
    </w:p>
    <w:p w:rsidR="00750EDB" w:rsidRDefault="00750EDB" w:rsidP="003E4520">
      <w:pPr>
        <w:spacing w:after="0" w:line="240" w:lineRule="auto"/>
        <w:rPr>
          <w:b/>
          <w:i/>
          <w:color w:val="0000FF"/>
          <w:sz w:val="20"/>
        </w:rPr>
      </w:pPr>
      <w:r>
        <w:rPr>
          <w:b/>
          <w:i/>
          <w:color w:val="0000FF"/>
          <w:sz w:val="20"/>
        </w:rPr>
        <w:t xml:space="preserve">4241-2949        /       </w:t>
      </w:r>
      <w:hyperlink r:id="rId6" w:history="1">
        <w:r>
          <w:rPr>
            <w:rStyle w:val="Hyperlink"/>
          </w:rPr>
          <w:t>www.adduc.org.ar</w:t>
        </w:r>
      </w:hyperlink>
    </w:p>
    <w:p w:rsidR="00750EDB" w:rsidRDefault="00750EDB" w:rsidP="003E4520">
      <w:pPr>
        <w:spacing w:after="0" w:line="240" w:lineRule="auto"/>
        <w:rPr>
          <w:b/>
          <w:i/>
          <w:color w:val="0000FF"/>
          <w:sz w:val="20"/>
        </w:rPr>
      </w:pPr>
    </w:p>
    <w:p w:rsidR="00750EDB" w:rsidRDefault="00750EDB" w:rsidP="0043447C">
      <w:pPr>
        <w:spacing w:line="240" w:lineRule="auto"/>
        <w:jc w:val="both"/>
        <w:rPr>
          <w:b/>
          <w:sz w:val="20"/>
          <w:szCs w:val="20"/>
          <w:lang w:val="es-AR"/>
        </w:rPr>
      </w:pPr>
      <w:r w:rsidRPr="003E4520">
        <w:rPr>
          <w:b/>
          <w:sz w:val="20"/>
          <w:szCs w:val="20"/>
          <w:lang w:val="es-AR"/>
        </w:rPr>
        <w:t xml:space="preserve">LAS ASOCIACIONES DE DEFENSA DEL CONSUMIDOR Y USUARIO JUNTO AL ING.CEFERINO NAMUNCURÁ EN PLENO DIÁLOGO SOBRE </w:t>
      </w:r>
      <w:smartTag w:uri="urn:schemas-microsoft-com:office:smarttags" w:element="PersonName">
        <w:smartTagPr>
          <w:attr w:name="ProductID" w:val="LA TELEFONIA MOVIL"/>
        </w:smartTagPr>
        <w:r w:rsidRPr="003E4520">
          <w:rPr>
            <w:b/>
            <w:sz w:val="20"/>
            <w:szCs w:val="20"/>
            <w:lang w:val="es-AR"/>
          </w:rPr>
          <w:t>LA TELEFONIA MOVIL</w:t>
        </w:r>
      </w:smartTag>
    </w:p>
    <w:p w:rsidR="00750EDB" w:rsidRDefault="00750EDB" w:rsidP="0043447C">
      <w:pPr>
        <w:spacing w:line="240" w:lineRule="auto"/>
        <w:jc w:val="both"/>
        <w:rPr>
          <w:sz w:val="20"/>
          <w:szCs w:val="20"/>
          <w:lang w:val="es-AR"/>
        </w:rPr>
      </w:pPr>
      <w:r w:rsidRPr="003E4520">
        <w:rPr>
          <w:sz w:val="20"/>
          <w:szCs w:val="20"/>
          <w:lang w:val="es-AR"/>
        </w:rPr>
        <w:t xml:space="preserve">El día 3 de Octubre de 2012 las asociaciones de defensa del consumidor se reunieron en la sede de </w:t>
      </w:r>
      <w:smartTag w:uri="urn:schemas-microsoft-com:office:smarttags" w:element="PersonName">
        <w:smartTagPr>
          <w:attr w:name="ProductID" w:val="la CNC"/>
        </w:smartTagPr>
        <w:r w:rsidRPr="003E4520">
          <w:rPr>
            <w:sz w:val="20"/>
            <w:szCs w:val="20"/>
            <w:lang w:val="es-AR"/>
          </w:rPr>
          <w:t>la CNC</w:t>
        </w:r>
      </w:smartTag>
      <w:r w:rsidRPr="003E4520">
        <w:rPr>
          <w:sz w:val="20"/>
          <w:szCs w:val="20"/>
          <w:lang w:val="es-AR"/>
        </w:rPr>
        <w:t xml:space="preserve"> con el interventor Ing. Ceferino Namuncurá, destacándose una presenci</w:t>
      </w:r>
      <w:r>
        <w:rPr>
          <w:sz w:val="20"/>
          <w:szCs w:val="20"/>
          <w:lang w:val="es-AR"/>
        </w:rPr>
        <w:t>a significativa de asociaciones.</w:t>
      </w:r>
    </w:p>
    <w:p w:rsidR="00750EDB" w:rsidRPr="003E4520" w:rsidRDefault="00750EDB" w:rsidP="0043447C">
      <w:pPr>
        <w:spacing w:line="240" w:lineRule="auto"/>
        <w:jc w:val="both"/>
        <w:rPr>
          <w:sz w:val="20"/>
          <w:szCs w:val="20"/>
          <w:lang w:val="es-AR"/>
        </w:rPr>
      </w:pPr>
      <w:r w:rsidRPr="003E4520">
        <w:rPr>
          <w:sz w:val="20"/>
          <w:szCs w:val="20"/>
          <w:lang w:val="es-AR"/>
        </w:rPr>
        <w:t>El objetivo de la misma fue informar a los allí presentes que a través de ARSAT, compañía dedicada a la tecnología de comunicaciones, el gobierno Nacional ofrecerá servicios de televisión, telefonía móvil e internet.</w:t>
      </w:r>
    </w:p>
    <w:p w:rsidR="00750EDB" w:rsidRPr="003E4520" w:rsidRDefault="00750EDB" w:rsidP="0043447C">
      <w:pPr>
        <w:spacing w:line="240" w:lineRule="auto"/>
        <w:jc w:val="both"/>
        <w:rPr>
          <w:sz w:val="20"/>
          <w:szCs w:val="20"/>
          <w:lang w:val="es-AR"/>
        </w:rPr>
      </w:pPr>
      <w:r w:rsidRPr="003E4520">
        <w:rPr>
          <w:sz w:val="20"/>
          <w:szCs w:val="20"/>
          <w:lang w:val="es-AR"/>
        </w:rPr>
        <w:t>Ahora tendrá un 25% de frecuencia 3G y su incorporación permitirá equilibrar el mercado.</w:t>
      </w:r>
    </w:p>
    <w:p w:rsidR="00750EDB" w:rsidRPr="003E4520" w:rsidRDefault="00750EDB" w:rsidP="0043447C">
      <w:pPr>
        <w:spacing w:line="240" w:lineRule="auto"/>
        <w:jc w:val="both"/>
        <w:rPr>
          <w:sz w:val="20"/>
          <w:szCs w:val="20"/>
          <w:lang w:val="es-AR"/>
        </w:rPr>
      </w:pPr>
      <w:r w:rsidRPr="003E4520">
        <w:rPr>
          <w:sz w:val="20"/>
          <w:szCs w:val="20"/>
          <w:lang w:val="es-AR"/>
        </w:rPr>
        <w:t>Según su perfil institucional, la compañía asumirá el rol estratégico en la implementación de políticas de Estado en materias de Telecomunicaciones, radiodifusión e internet.</w:t>
      </w:r>
    </w:p>
    <w:p w:rsidR="00750EDB" w:rsidRPr="003E4520" w:rsidRDefault="00750EDB" w:rsidP="0043447C">
      <w:pPr>
        <w:spacing w:line="240" w:lineRule="auto"/>
        <w:jc w:val="both"/>
        <w:rPr>
          <w:sz w:val="20"/>
          <w:szCs w:val="20"/>
          <w:lang w:val="es-AR"/>
        </w:rPr>
      </w:pPr>
      <w:r w:rsidRPr="003E4520">
        <w:rPr>
          <w:sz w:val="20"/>
          <w:szCs w:val="20"/>
          <w:lang w:val="es-AR"/>
        </w:rPr>
        <w:t>El Ingeniero comentó que se habían presentado a concurso público las siguientes empresas: Claro, Multitrunk, Nextel, Telecom, Viettel, Superphone. La empresa Claro fue la única que aseguraba las condiciones y de esta manera garantizaba inversiones para desarrollar las frecuencias. De ser elegida se hubiera llegado a una situación monopólica, quedando las frecuencias en mano de un solo oferente.</w:t>
      </w:r>
    </w:p>
    <w:p w:rsidR="00750EDB" w:rsidRPr="003E4520" w:rsidRDefault="00750EDB" w:rsidP="0043447C">
      <w:pPr>
        <w:spacing w:line="240" w:lineRule="auto"/>
        <w:jc w:val="both"/>
        <w:rPr>
          <w:sz w:val="20"/>
          <w:szCs w:val="20"/>
          <w:lang w:val="es-AR"/>
        </w:rPr>
      </w:pPr>
      <w:r w:rsidRPr="003E4520">
        <w:rPr>
          <w:sz w:val="20"/>
          <w:szCs w:val="20"/>
          <w:lang w:val="es-AR"/>
        </w:rPr>
        <w:t>Por lo tanto la cancelación de la subasta de espectro y el anuncio de la entrega de las frecuencias a la estatal ARSAT es sin dudas una de las noticias más importantes de los últimos años en el sector móvil argentino.</w:t>
      </w:r>
    </w:p>
    <w:p w:rsidR="00750EDB" w:rsidRPr="003E4520" w:rsidRDefault="00750EDB" w:rsidP="0043447C">
      <w:pPr>
        <w:spacing w:line="240" w:lineRule="auto"/>
        <w:jc w:val="both"/>
        <w:rPr>
          <w:sz w:val="20"/>
          <w:szCs w:val="20"/>
          <w:lang w:val="es-AR"/>
        </w:rPr>
      </w:pPr>
      <w:r w:rsidRPr="003E4520">
        <w:rPr>
          <w:sz w:val="20"/>
          <w:szCs w:val="20"/>
          <w:lang w:val="es-AR"/>
        </w:rPr>
        <w:t>Se instrumentarán a la brevedad los mecanismos necesarios para desarrollar un plan de negocios y llevar adelante la explotación de las frecuencias. La búsqueda apuntala a esquemas asociativos con participación de Cooperativas y PYMES del interior.</w:t>
      </w:r>
    </w:p>
    <w:p w:rsidR="00750EDB" w:rsidRPr="003E4520" w:rsidRDefault="00750EDB" w:rsidP="0043447C">
      <w:pPr>
        <w:spacing w:line="240" w:lineRule="auto"/>
        <w:jc w:val="both"/>
        <w:rPr>
          <w:sz w:val="20"/>
          <w:szCs w:val="20"/>
          <w:lang w:val="es-AR"/>
        </w:rPr>
      </w:pPr>
      <w:r w:rsidRPr="003E4520">
        <w:rPr>
          <w:sz w:val="20"/>
          <w:szCs w:val="20"/>
          <w:lang w:val="es-AR"/>
        </w:rPr>
        <w:t>Esto traerá aparejado a aumentar la competencia entre operadores y fomentar el ingreso de nuevos prestadores al mercado y así evitar una posición monopólica en el sector de las telecomunicaciones; dicho avance conlleva a la creación de nuevos puestos de trabajo.</w:t>
      </w:r>
    </w:p>
    <w:p w:rsidR="00750EDB" w:rsidRPr="003E4520" w:rsidRDefault="00750EDB" w:rsidP="0043447C">
      <w:pPr>
        <w:spacing w:line="240" w:lineRule="auto"/>
        <w:jc w:val="both"/>
        <w:rPr>
          <w:sz w:val="20"/>
          <w:szCs w:val="20"/>
          <w:lang w:val="es-AR"/>
        </w:rPr>
      </w:pPr>
      <w:smartTag w:uri="urn:schemas-microsoft-com:office:smarttags" w:element="PersonName">
        <w:smartTagPr>
          <w:attr w:name="ProductID" w:val="La Argentina"/>
        </w:smartTagPr>
        <w:r w:rsidRPr="003E4520">
          <w:rPr>
            <w:sz w:val="20"/>
            <w:szCs w:val="20"/>
            <w:lang w:val="es-AR"/>
          </w:rPr>
          <w:t>La Argentina</w:t>
        </w:r>
      </w:smartTag>
      <w:r w:rsidRPr="003E4520">
        <w:rPr>
          <w:sz w:val="20"/>
          <w:szCs w:val="20"/>
          <w:lang w:val="es-AR"/>
        </w:rPr>
        <w:t xml:space="preserve"> ha emprendido el diseño, la construcción y operación de 3 satélites geoestacionarios propios que se utilizan para brindar servicios de telefonía y datos, Internet y TV a usuarios en todo el territorio Nacional y Cono Sur; lo que implica que esta política mejore las condiciones de accesibilidad en las comunicaciones de las personas que residen en lugares lejanos en todo el territorio del país fomentando una política de prestación de servicios federales.</w:t>
      </w:r>
    </w:p>
    <w:p w:rsidR="00750EDB" w:rsidRDefault="00750EDB" w:rsidP="0043447C">
      <w:pPr>
        <w:spacing w:line="240" w:lineRule="auto"/>
        <w:jc w:val="both"/>
        <w:rPr>
          <w:lang w:val="es-AR"/>
        </w:rPr>
      </w:pPr>
      <w:r w:rsidRPr="003E4520">
        <w:rPr>
          <w:sz w:val="20"/>
          <w:szCs w:val="20"/>
          <w:lang w:val="es-AR"/>
        </w:rPr>
        <w:t xml:space="preserve">Argentina está avanzando con celeridad en tecnología, con calidad y eficacia. Valoremos el recurso humano: científicos y técnicos que demuestran la capacidad argentina para producir y </w:t>
      </w:r>
      <w:r>
        <w:rPr>
          <w:lang w:val="es-AR"/>
        </w:rPr>
        <w:t>crear.</w:t>
      </w:r>
    </w:p>
    <w:p w:rsidR="00750EDB" w:rsidRPr="00FB130A" w:rsidRDefault="00750EDB" w:rsidP="0043447C">
      <w:pPr>
        <w:spacing w:line="240" w:lineRule="auto"/>
        <w:jc w:val="both"/>
        <w:rPr>
          <w:sz w:val="20"/>
          <w:szCs w:val="20"/>
          <w:lang w:val="es-AR"/>
        </w:rPr>
      </w:pPr>
    </w:p>
    <w:p w:rsidR="00750EDB" w:rsidRPr="00DF7B8B" w:rsidRDefault="00750EDB" w:rsidP="0043447C">
      <w:pPr>
        <w:spacing w:after="0" w:line="240" w:lineRule="auto"/>
        <w:jc w:val="both"/>
        <w:rPr>
          <w:b/>
          <w:sz w:val="20"/>
          <w:szCs w:val="20"/>
          <w:lang w:val="es-AR"/>
        </w:rPr>
      </w:pPr>
      <w:r w:rsidRPr="00DF7B8B">
        <w:rPr>
          <w:b/>
          <w:sz w:val="20"/>
          <w:szCs w:val="20"/>
          <w:lang w:val="es-AR"/>
        </w:rPr>
        <w:t>Dra. María Cristina Vicente</w:t>
      </w:r>
    </w:p>
    <w:p w:rsidR="00750EDB" w:rsidRPr="00DF7B8B" w:rsidRDefault="00750EDB" w:rsidP="0043447C">
      <w:pPr>
        <w:spacing w:after="0" w:line="240" w:lineRule="auto"/>
        <w:jc w:val="both"/>
        <w:rPr>
          <w:b/>
          <w:sz w:val="20"/>
          <w:szCs w:val="20"/>
          <w:lang w:val="es-AR"/>
        </w:rPr>
      </w:pPr>
      <w:r w:rsidRPr="00DF7B8B">
        <w:rPr>
          <w:b/>
          <w:sz w:val="20"/>
          <w:szCs w:val="20"/>
          <w:lang w:val="es-AR"/>
        </w:rPr>
        <w:t xml:space="preserve">Representante de ADDUC ante </w:t>
      </w:r>
      <w:smartTag w:uri="urn:schemas-microsoft-com:office:smarttags" w:element="PersonName">
        <w:smartTagPr>
          <w:attr w:name="ProductID" w:val="la Comisión"/>
        </w:smartTagPr>
        <w:r w:rsidRPr="00DF7B8B">
          <w:rPr>
            <w:b/>
            <w:sz w:val="20"/>
            <w:szCs w:val="20"/>
            <w:lang w:val="es-AR"/>
          </w:rPr>
          <w:t>la CNC</w:t>
        </w:r>
      </w:smartTag>
    </w:p>
    <w:p w:rsidR="00750EDB" w:rsidRPr="00FB130A" w:rsidRDefault="00750EDB" w:rsidP="0043447C">
      <w:pPr>
        <w:spacing w:after="0" w:line="240" w:lineRule="auto"/>
        <w:jc w:val="both"/>
        <w:rPr>
          <w:sz w:val="20"/>
          <w:szCs w:val="20"/>
          <w:lang w:val="es-AR"/>
        </w:rPr>
      </w:pPr>
      <w:r w:rsidRPr="00DF7B8B">
        <w:rPr>
          <w:b/>
          <w:sz w:val="20"/>
          <w:szCs w:val="20"/>
          <w:lang w:val="es-AR"/>
        </w:rPr>
        <w:t xml:space="preserve">Coordinadora </w:t>
      </w:r>
      <w:r>
        <w:rPr>
          <w:b/>
          <w:sz w:val="20"/>
          <w:szCs w:val="20"/>
          <w:lang w:val="es-AR"/>
        </w:rPr>
        <w:t>A</w:t>
      </w:r>
      <w:r w:rsidRPr="00DF7B8B">
        <w:rPr>
          <w:b/>
          <w:sz w:val="20"/>
          <w:szCs w:val="20"/>
          <w:lang w:val="es-AR"/>
        </w:rPr>
        <w:t xml:space="preserve">djunta de </w:t>
      </w:r>
      <w:smartTag w:uri="urn:schemas-microsoft-com:office:smarttags" w:element="PersonName">
        <w:smartTagPr>
          <w:attr w:name="ProductID" w:val="la Comisión"/>
        </w:smartTagPr>
        <w:r w:rsidRPr="00DF7B8B">
          <w:rPr>
            <w:b/>
            <w:sz w:val="20"/>
            <w:szCs w:val="20"/>
            <w:lang w:val="es-AR"/>
          </w:rPr>
          <w:t>la Comisión</w:t>
        </w:r>
      </w:smartTag>
      <w:r w:rsidRPr="00DF7B8B">
        <w:rPr>
          <w:b/>
          <w:sz w:val="20"/>
          <w:szCs w:val="20"/>
          <w:lang w:val="es-AR"/>
        </w:rPr>
        <w:t xml:space="preserve"> de </w:t>
      </w:r>
      <w:r>
        <w:rPr>
          <w:b/>
          <w:sz w:val="20"/>
          <w:szCs w:val="20"/>
          <w:lang w:val="es-AR"/>
        </w:rPr>
        <w:t>U</w:t>
      </w:r>
      <w:r w:rsidRPr="00DF7B8B">
        <w:rPr>
          <w:b/>
          <w:sz w:val="20"/>
          <w:szCs w:val="20"/>
          <w:lang w:val="es-AR"/>
        </w:rPr>
        <w:t xml:space="preserve">suarios en </w:t>
      </w:r>
      <w:r>
        <w:rPr>
          <w:b/>
          <w:sz w:val="20"/>
          <w:szCs w:val="20"/>
          <w:lang w:val="es-AR"/>
        </w:rPr>
        <w:t>T</w:t>
      </w:r>
      <w:r w:rsidRPr="00DF7B8B">
        <w:rPr>
          <w:b/>
          <w:sz w:val="20"/>
          <w:szCs w:val="20"/>
          <w:lang w:val="es-AR"/>
        </w:rPr>
        <w:t>elecomunicaciones</w:t>
      </w:r>
    </w:p>
    <w:p w:rsidR="00750EDB" w:rsidRPr="0076491C" w:rsidRDefault="00750EDB" w:rsidP="0043447C">
      <w:pPr>
        <w:spacing w:line="240" w:lineRule="auto"/>
        <w:jc w:val="both"/>
        <w:rPr>
          <w:lang w:val="es-AR"/>
        </w:rPr>
      </w:pPr>
    </w:p>
    <w:sectPr w:rsidR="00750EDB" w:rsidRPr="0076491C" w:rsidSect="00CE0E5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491C"/>
    <w:rsid w:val="00012EB7"/>
    <w:rsid w:val="001D6634"/>
    <w:rsid w:val="002F1330"/>
    <w:rsid w:val="003E4520"/>
    <w:rsid w:val="0043447C"/>
    <w:rsid w:val="0046433C"/>
    <w:rsid w:val="00497505"/>
    <w:rsid w:val="006749EF"/>
    <w:rsid w:val="00750EDB"/>
    <w:rsid w:val="00764554"/>
    <w:rsid w:val="0076491C"/>
    <w:rsid w:val="007F5495"/>
    <w:rsid w:val="008B2F44"/>
    <w:rsid w:val="00B37683"/>
    <w:rsid w:val="00B95972"/>
    <w:rsid w:val="00C669F8"/>
    <w:rsid w:val="00CE0E52"/>
    <w:rsid w:val="00D11BB1"/>
    <w:rsid w:val="00DF7B8B"/>
    <w:rsid w:val="00F9323A"/>
    <w:rsid w:val="00FB13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E52"/>
    <w:pPr>
      <w:spacing w:after="200" w:line="276" w:lineRule="auto"/>
    </w:pPr>
    <w:rPr>
      <w:lang w:val="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E452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dduc.org.ar"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457</Words>
  <Characters>2514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Asociación de Defensa de Derechos</dc:title>
  <dc:subject/>
  <dc:creator>camila</dc:creator>
  <cp:keywords/>
  <dc:description/>
  <cp:lastModifiedBy>Wolf</cp:lastModifiedBy>
  <cp:revision>8</cp:revision>
  <dcterms:created xsi:type="dcterms:W3CDTF">2012-10-09T14:32:00Z</dcterms:created>
  <dcterms:modified xsi:type="dcterms:W3CDTF">2012-10-09T14:33:00Z</dcterms:modified>
</cp:coreProperties>
</file>